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12038" w14:textId="77777777" w:rsidR="00F83845" w:rsidRDefault="00F83845" w:rsidP="00B1709A">
      <w:pPr>
        <w:tabs>
          <w:tab w:val="center" w:pos="4536"/>
          <w:tab w:val="right" w:pos="9072"/>
        </w:tabs>
        <w:spacing w:line="240" w:lineRule="exact"/>
        <w:rPr>
          <w:rFonts w:ascii="Georgia" w:hAnsi="Georgia" w:cs="Georgia"/>
          <w:b/>
          <w:bCs/>
          <w:i/>
          <w:iCs/>
          <w:sz w:val="20"/>
          <w:szCs w:val="20"/>
          <w:u w:val="single"/>
        </w:rPr>
      </w:pPr>
    </w:p>
    <w:p w14:paraId="7829E55F" w14:textId="6E20FC6F" w:rsidR="007E65A1" w:rsidRDefault="00551B4E" w:rsidP="00B1709A">
      <w:pPr>
        <w:tabs>
          <w:tab w:val="center" w:pos="4536"/>
          <w:tab w:val="right" w:pos="9072"/>
        </w:tabs>
        <w:spacing w:line="240" w:lineRule="exact"/>
        <w:rPr>
          <w:rFonts w:ascii="Georgia" w:hAnsi="Georgia" w:cs="Georgia"/>
          <w:b/>
          <w:bCs/>
          <w:i/>
          <w:iCs/>
          <w:sz w:val="20"/>
          <w:szCs w:val="20"/>
          <w:u w:val="single"/>
        </w:rPr>
      </w:pPr>
      <w:r>
        <w:rPr>
          <w:noProof/>
        </w:rPr>
        <w:pict w14:anchorId="4A475F53">
          <v:rect id="Obraz1" o:spid="_x0000_s1027" style="position:absolute;left:0;text-align:left;margin-left:428.65pt;margin-top:776.8pt;width:118.55pt;height:27pt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" stroked="f">
            <v:textbox inset="0,0,0,0">
              <w:txbxContent>
                <w:p w14:paraId="44A4D76E" w14:textId="77777777" w:rsidR="007E65A1" w:rsidRDefault="007E65A1">
                  <w:pPr>
                    <w:pStyle w:val="Zawartoramki"/>
                  </w:pPr>
                </w:p>
              </w:txbxContent>
            </v:textbox>
            <w10:wrap type="square" anchorx="page" anchory="page"/>
          </v:rect>
        </w:pict>
      </w:r>
      <w:r>
        <w:rPr>
          <w:noProof/>
        </w:rPr>
        <w:pict w14:anchorId="2F20D23D">
          <v:rect id="Obraz2" o:spid="_x0000_s1026" style="position:absolute;left:0;text-align:left;margin-left:428.65pt;margin-top:776.8pt;width:118.55pt;height:27pt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" stroked="f">
            <v:textbox inset="0,0,0,0">
              <w:txbxContent>
                <w:p w14:paraId="4E9F50E8" w14:textId="77777777" w:rsidR="007E65A1" w:rsidRDefault="007E65A1">
                  <w:pPr>
                    <w:pStyle w:val="Zawartoramki"/>
                  </w:pPr>
                </w:p>
              </w:txbxContent>
            </v:textbox>
            <w10:wrap type="square" anchorx="page" anchory="page"/>
          </v:rect>
        </w:pict>
      </w:r>
      <w:r w:rsidR="00E447B8">
        <w:rPr>
          <w:rFonts w:ascii="Georgia" w:hAnsi="Georgia" w:cs="Georgia"/>
          <w:b/>
          <w:bCs/>
          <w:i/>
          <w:iCs/>
          <w:sz w:val="20"/>
          <w:szCs w:val="20"/>
          <w:u w:val="single"/>
        </w:rPr>
        <w:t xml:space="preserve">Klauzula informacyjna z art. 13 RODO, w celu związanym z postępowaniem </w:t>
      </w:r>
      <w:r w:rsidR="00E447B8">
        <w:rPr>
          <w:rFonts w:ascii="Georgia" w:hAnsi="Georgia" w:cs="Georgia"/>
          <w:b/>
          <w:bCs/>
          <w:i/>
          <w:iCs/>
          <w:sz w:val="20"/>
          <w:szCs w:val="20"/>
          <w:u w:val="single"/>
        </w:rPr>
        <w:br/>
        <w:t>o udzielenie zamówienia publicznego</w:t>
      </w:r>
    </w:p>
    <w:p w14:paraId="4999966F" w14:textId="77777777" w:rsidR="00F83845" w:rsidRDefault="00F83845" w:rsidP="00B1709A">
      <w:pPr>
        <w:tabs>
          <w:tab w:val="center" w:pos="4536"/>
          <w:tab w:val="right" w:pos="9072"/>
        </w:tabs>
        <w:spacing w:line="240" w:lineRule="exact"/>
        <w:rPr>
          <w:rFonts w:ascii="Georgia" w:hAnsi="Georgia" w:cs="Georgia"/>
          <w:b/>
          <w:bCs/>
          <w:i/>
          <w:iCs/>
          <w:sz w:val="20"/>
          <w:szCs w:val="20"/>
          <w:u w:val="single"/>
        </w:rPr>
      </w:pPr>
    </w:p>
    <w:p w14:paraId="7A517102" w14:textId="77777777" w:rsidR="007E65A1" w:rsidRPr="003A5DCA" w:rsidRDefault="007E65A1">
      <w:pPr>
        <w:jc w:val="both"/>
        <w:rPr>
          <w:rFonts w:ascii="Georgia" w:hAnsi="Georgia" w:cs="Georgia"/>
          <w:sz w:val="16"/>
          <w:szCs w:val="16"/>
        </w:rPr>
      </w:pPr>
    </w:p>
    <w:p w14:paraId="2169518A" w14:textId="77777777" w:rsidR="007E65A1" w:rsidRPr="00B1709A" w:rsidRDefault="00E447B8">
      <w:pPr>
        <w:ind w:left="0" w:firstLine="567"/>
        <w:jc w:val="both"/>
        <w:rPr>
          <w:rFonts w:ascii="Georgia" w:hAnsi="Georgia" w:cs="Georgia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069DFB1" w14:textId="77777777" w:rsidR="006D3DBB" w:rsidRPr="00B1709A" w:rsidRDefault="006D3DBB">
      <w:pPr>
        <w:ind w:left="0" w:firstLine="567"/>
        <w:jc w:val="both"/>
        <w:rPr>
          <w:rFonts w:ascii="Georgia" w:hAnsi="Georgia" w:cs="Georgia"/>
          <w:sz w:val="19"/>
          <w:szCs w:val="19"/>
        </w:rPr>
      </w:pPr>
    </w:p>
    <w:p w14:paraId="58B76ADB" w14:textId="77777777" w:rsidR="007E65A1" w:rsidRPr="00B1709A" w:rsidRDefault="00E447B8">
      <w:pPr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Georgia" w:hAnsi="Georgia" w:cs="Georgia"/>
          <w:b/>
          <w:bCs/>
          <w:i/>
          <w:iCs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 xml:space="preserve">Administratorem Pani/Pana danych osobowych jest </w:t>
      </w: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>Samodzielny Publiczny Szpital Wojewódzki im. Jana Bożego w Lublinie, ul. M. Biernackiego 9,</w:t>
      </w:r>
      <w:r w:rsidRPr="00B1709A">
        <w:rPr>
          <w:rFonts w:ascii="Georgia" w:hAnsi="Georgia" w:cs="Georgia"/>
          <w:b/>
          <w:bCs/>
          <w:i/>
          <w:iCs/>
          <w:color w:val="000000"/>
          <w:sz w:val="19"/>
          <w:szCs w:val="19"/>
          <w:shd w:val="clear" w:color="auto" w:fill="F8FAFA"/>
        </w:rPr>
        <w:t xml:space="preserve"> 20-089 Lublin</w:t>
      </w: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>, NIP</w:t>
      </w:r>
      <w:r w:rsidRPr="00B1709A">
        <w:rPr>
          <w:rFonts w:ascii="Georgia" w:hAnsi="Georgia" w:cs="Georgia"/>
          <w:b/>
          <w:bCs/>
          <w:i/>
          <w:iCs/>
          <w:color w:val="000000"/>
          <w:sz w:val="19"/>
          <w:szCs w:val="19"/>
          <w:shd w:val="clear" w:color="auto" w:fill="F8FAFA"/>
        </w:rPr>
        <w:t xml:space="preserve"> 712-23-96-043</w:t>
      </w: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 xml:space="preserve">, REGON: </w:t>
      </w:r>
      <w:r w:rsidRPr="00B1709A">
        <w:rPr>
          <w:rFonts w:ascii="Georgia" w:hAnsi="Georgia" w:cs="Georgia"/>
          <w:b/>
          <w:bCs/>
          <w:i/>
          <w:iCs/>
          <w:color w:val="000000"/>
          <w:sz w:val="19"/>
          <w:szCs w:val="19"/>
          <w:shd w:val="clear" w:color="auto" w:fill="F8FAFA"/>
        </w:rPr>
        <w:t>430992402</w:t>
      </w: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>;</w:t>
      </w:r>
    </w:p>
    <w:p w14:paraId="0F8B406F" w14:textId="55FFDA0D" w:rsidR="007E65A1" w:rsidRPr="00081E48" w:rsidRDefault="00E447B8">
      <w:pPr>
        <w:numPr>
          <w:ilvl w:val="0"/>
          <w:numId w:val="3"/>
        </w:numPr>
        <w:spacing w:after="160" w:line="259" w:lineRule="auto"/>
        <w:ind w:left="426" w:hanging="426"/>
        <w:jc w:val="both"/>
        <w:rPr>
          <w:rFonts w:ascii="Georgia" w:hAnsi="Georgia" w:cs="Georgia"/>
          <w:b/>
          <w:bCs/>
          <w:color w:val="00B0F0"/>
          <w:sz w:val="18"/>
          <w:szCs w:val="18"/>
        </w:rPr>
      </w:pPr>
      <w:r w:rsidRPr="00B1709A">
        <w:rPr>
          <w:rFonts w:ascii="Georgia" w:hAnsi="Georgia" w:cs="Georgia"/>
          <w:sz w:val="19"/>
          <w:szCs w:val="19"/>
        </w:rPr>
        <w:t xml:space="preserve">Inspektorem ochrony danych osobowych w </w:t>
      </w: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>Samodzielnym Publicznym Szpitalu Wojewódzkim im. Jana Bożego w Lublinie</w:t>
      </w:r>
      <w:r w:rsidRPr="00B1709A">
        <w:rPr>
          <w:rFonts w:ascii="Georgia" w:hAnsi="Georgia" w:cs="Georgia"/>
          <w:b/>
          <w:bCs/>
          <w:i/>
          <w:iCs/>
          <w:color w:val="000000"/>
          <w:sz w:val="19"/>
          <w:szCs w:val="19"/>
          <w:shd w:val="clear" w:color="auto" w:fill="F8FAFA"/>
        </w:rPr>
        <w:t xml:space="preserve"> </w:t>
      </w:r>
      <w:r w:rsidRPr="00B1709A">
        <w:rPr>
          <w:rFonts w:ascii="Georgia" w:hAnsi="Georgia" w:cs="Georgia"/>
          <w:sz w:val="19"/>
          <w:szCs w:val="19"/>
        </w:rPr>
        <w:t xml:space="preserve">jest Pan/Pani </w:t>
      </w: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>Janusz Słomka</w:t>
      </w:r>
      <w:r w:rsidRPr="00B1709A">
        <w:rPr>
          <w:rFonts w:ascii="Georgia" w:hAnsi="Georgia" w:cs="Georgia"/>
          <w:sz w:val="19"/>
          <w:szCs w:val="19"/>
        </w:rPr>
        <w:t>,</w:t>
      </w:r>
      <w:r w:rsidRPr="00B1709A">
        <w:rPr>
          <w:rFonts w:ascii="Georgia" w:hAnsi="Georgia" w:cs="Georgia"/>
          <w:i/>
          <w:iCs/>
          <w:sz w:val="19"/>
          <w:szCs w:val="19"/>
        </w:rPr>
        <w:t xml:space="preserve"> kontakt: </w:t>
      </w: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>81 740 20 39</w:t>
      </w:r>
      <w:r w:rsidRPr="00081E48">
        <w:rPr>
          <w:rFonts w:ascii="Georgia" w:hAnsi="Georgia" w:cs="Georgia"/>
          <w:b/>
          <w:bCs/>
          <w:i/>
          <w:iCs/>
          <w:sz w:val="19"/>
          <w:szCs w:val="19"/>
        </w:rPr>
        <w:t>/</w:t>
      </w:r>
      <w:r w:rsidR="00081E48" w:rsidRPr="00081E48">
        <w:rPr>
          <w:rFonts w:ascii="Georgia" w:hAnsi="Georgia" w:cs="Times New Roman"/>
          <w:b/>
          <w:bCs/>
          <w:i/>
          <w:iCs/>
          <w:sz w:val="18"/>
          <w:szCs w:val="18"/>
        </w:rPr>
        <w:t>81 740 89 96</w:t>
      </w:r>
      <w:r w:rsidRPr="00081E48">
        <w:rPr>
          <w:rFonts w:ascii="Georgia" w:hAnsi="Georgia" w:cs="Georgia"/>
          <w:b/>
          <w:bCs/>
          <w:i/>
          <w:iCs/>
          <w:sz w:val="18"/>
          <w:szCs w:val="18"/>
        </w:rPr>
        <w:t xml:space="preserve"> </w:t>
      </w:r>
      <w:r w:rsidRPr="00081E48">
        <w:rPr>
          <w:rFonts w:ascii="Georgia" w:hAnsi="Georgia" w:cs="Georgia"/>
          <w:b/>
          <w:bCs/>
          <w:i/>
          <w:iCs/>
          <w:sz w:val="18"/>
          <w:szCs w:val="18"/>
          <w:vertAlign w:val="superscript"/>
        </w:rPr>
        <w:t>*</w:t>
      </w:r>
      <w:r w:rsidRPr="00081E48">
        <w:rPr>
          <w:rFonts w:ascii="Georgia" w:hAnsi="Georgia" w:cs="Georgia"/>
          <w:b/>
          <w:bCs/>
          <w:sz w:val="18"/>
          <w:szCs w:val="18"/>
        </w:rPr>
        <w:t>;</w:t>
      </w:r>
    </w:p>
    <w:p w14:paraId="6C3392E0" w14:textId="4652C5B6" w:rsidR="00B1709A" w:rsidRPr="00F83845" w:rsidRDefault="00E447B8" w:rsidP="00B1709A">
      <w:pPr>
        <w:numPr>
          <w:ilvl w:val="0"/>
          <w:numId w:val="6"/>
        </w:numPr>
        <w:suppressAutoHyphens/>
        <w:spacing w:after="120" w:line="100" w:lineRule="atLeast"/>
        <w:jc w:val="both"/>
        <w:rPr>
          <w:rFonts w:ascii="Georgia" w:hAnsi="Georgia"/>
          <w:sz w:val="18"/>
          <w:szCs w:val="18"/>
          <w:lang w:eastAsia="zh-CN"/>
        </w:rPr>
      </w:pPr>
      <w:r w:rsidRPr="00B1709A">
        <w:rPr>
          <w:rFonts w:ascii="Georgia" w:hAnsi="Georgia" w:cs="Georgia"/>
          <w:sz w:val="19"/>
          <w:szCs w:val="19"/>
        </w:rPr>
        <w:t>Pani/Pana dane osobowe przetwarzane będą na podstawie art. 6 ust. 1 lit. c</w:t>
      </w:r>
      <w:r w:rsidRPr="00B1709A">
        <w:rPr>
          <w:rFonts w:ascii="Georgia" w:hAnsi="Georgia" w:cs="Georgia"/>
          <w:i/>
          <w:iCs/>
          <w:sz w:val="19"/>
          <w:szCs w:val="19"/>
        </w:rPr>
        <w:t xml:space="preserve"> </w:t>
      </w:r>
      <w:r w:rsidRPr="00B1709A">
        <w:rPr>
          <w:rFonts w:ascii="Georgia" w:hAnsi="Georgia" w:cs="Georgia"/>
          <w:sz w:val="19"/>
          <w:szCs w:val="19"/>
        </w:rPr>
        <w:t xml:space="preserve">RODO w celu związanym z postępowaniem o udzielenie zamówienia publicznego </w:t>
      </w:r>
      <w:r w:rsidR="003A5DCA" w:rsidRPr="00B1709A">
        <w:rPr>
          <w:rFonts w:ascii="Georgia" w:hAnsi="Georgia" w:cs="Georgia"/>
          <w:sz w:val="19"/>
          <w:szCs w:val="19"/>
        </w:rPr>
        <w:t xml:space="preserve">na </w:t>
      </w:r>
      <w:bookmarkStart w:id="0" w:name="_Hlk12872500"/>
      <w:bookmarkStart w:id="1" w:name="_Hlk12875903"/>
      <w:r w:rsidR="00F83845">
        <w:rPr>
          <w:rFonts w:ascii="Georgia" w:hAnsi="Georgia" w:cs="Georgia"/>
          <w:sz w:val="19"/>
          <w:szCs w:val="19"/>
        </w:rPr>
        <w:t xml:space="preserve">dostawę: </w:t>
      </w:r>
      <w:r w:rsidR="00B1709A" w:rsidRPr="00B1709A">
        <w:rPr>
          <w:rFonts w:ascii="Georgia" w:hAnsi="Georgia"/>
          <w:b/>
          <w:bCs/>
          <w:kern w:val="2"/>
          <w:sz w:val="19"/>
          <w:szCs w:val="19"/>
          <w:lang w:eastAsia="zh-CN"/>
        </w:rPr>
        <w:t>„</w:t>
      </w:r>
      <w:r w:rsidR="00081E48">
        <w:rPr>
          <w:rFonts w:ascii="Georgia" w:hAnsi="Georgia"/>
          <w:b/>
          <w:bCs/>
          <w:kern w:val="2"/>
          <w:sz w:val="19"/>
          <w:szCs w:val="19"/>
          <w:lang w:eastAsia="zh-CN"/>
        </w:rPr>
        <w:t>endoprotez, implantów i materiałów ortopedycznych</w:t>
      </w:r>
      <w:r w:rsidR="00B1709A" w:rsidRPr="00F83845">
        <w:rPr>
          <w:rFonts w:ascii="Georgia" w:hAnsi="Georgia"/>
          <w:b/>
          <w:bCs/>
          <w:color w:val="000000"/>
          <w:sz w:val="18"/>
          <w:szCs w:val="18"/>
        </w:rPr>
        <w:t>”</w:t>
      </w:r>
      <w:r w:rsidR="00B1709A" w:rsidRPr="00F83845">
        <w:rPr>
          <w:rFonts w:ascii="Georgia" w:hAnsi="Georgia"/>
          <w:b/>
          <w:bCs/>
          <w:kern w:val="2"/>
          <w:sz w:val="18"/>
          <w:szCs w:val="18"/>
          <w:lang w:eastAsia="zh-CN"/>
        </w:rPr>
        <w:t>.</w:t>
      </w:r>
    </w:p>
    <w:bookmarkEnd w:id="0"/>
    <w:bookmarkEnd w:id="1"/>
    <w:p w14:paraId="11969031" w14:textId="620FCF4C" w:rsidR="007E65A1" w:rsidRPr="00B1709A" w:rsidRDefault="00E447B8" w:rsidP="003A5DCA">
      <w:pPr>
        <w:numPr>
          <w:ilvl w:val="0"/>
          <w:numId w:val="6"/>
        </w:numPr>
        <w:suppressAutoHyphens/>
        <w:spacing w:after="160" w:line="259" w:lineRule="auto"/>
        <w:jc w:val="both"/>
        <w:rPr>
          <w:rFonts w:ascii="Georgia" w:hAnsi="Georgia" w:cs="Georgia"/>
          <w:b/>
          <w:i/>
          <w:color w:val="00B0F0"/>
          <w:sz w:val="19"/>
          <w:szCs w:val="19"/>
        </w:rPr>
      </w:pP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 xml:space="preserve">(oznaczenie sprawy: </w:t>
      </w:r>
      <w:r w:rsidR="006A075B" w:rsidRPr="00B1709A">
        <w:rPr>
          <w:rFonts w:ascii="Georgia" w:hAnsi="Georgia" w:cs="Georgia"/>
          <w:b/>
          <w:bCs/>
          <w:i/>
          <w:iCs/>
          <w:sz w:val="19"/>
          <w:szCs w:val="19"/>
        </w:rPr>
        <w:t>DZP.3311-</w:t>
      </w:r>
      <w:r w:rsidR="00DD7FD6">
        <w:rPr>
          <w:rFonts w:ascii="Georgia" w:hAnsi="Georgia" w:cs="Georgia"/>
          <w:b/>
          <w:bCs/>
          <w:i/>
          <w:iCs/>
          <w:sz w:val="19"/>
          <w:szCs w:val="19"/>
        </w:rPr>
        <w:t>40</w:t>
      </w:r>
      <w:r w:rsidR="006A075B" w:rsidRPr="00B1709A">
        <w:rPr>
          <w:rFonts w:ascii="Georgia" w:hAnsi="Georgia" w:cs="Georgia"/>
          <w:b/>
          <w:bCs/>
          <w:i/>
          <w:iCs/>
          <w:sz w:val="19"/>
          <w:szCs w:val="19"/>
        </w:rPr>
        <w:t>/20</w:t>
      </w:r>
      <w:r w:rsidR="00B1709A" w:rsidRPr="00B1709A">
        <w:rPr>
          <w:rFonts w:ascii="Georgia" w:hAnsi="Georgia" w:cs="Georgia"/>
          <w:b/>
          <w:bCs/>
          <w:i/>
          <w:iCs/>
          <w:sz w:val="19"/>
          <w:szCs w:val="19"/>
        </w:rPr>
        <w:t>20</w:t>
      </w:r>
      <w:r w:rsidR="006A075B" w:rsidRPr="00B1709A">
        <w:rPr>
          <w:rFonts w:ascii="Georgia" w:hAnsi="Georgia" w:cs="Georgia"/>
          <w:b/>
          <w:bCs/>
          <w:i/>
          <w:iCs/>
          <w:sz w:val="19"/>
          <w:szCs w:val="19"/>
        </w:rPr>
        <w:t>)</w:t>
      </w:r>
      <w:r w:rsidRPr="00B1709A">
        <w:rPr>
          <w:rFonts w:ascii="Georgia" w:hAnsi="Georgia" w:cs="Georgia"/>
          <w:b/>
          <w:i/>
          <w:iCs/>
          <w:sz w:val="19"/>
          <w:szCs w:val="19"/>
        </w:rPr>
        <w:t xml:space="preserve"> </w:t>
      </w:r>
      <w:r w:rsidRPr="00B1709A">
        <w:rPr>
          <w:rFonts w:ascii="Georgia" w:hAnsi="Georgia" w:cs="Georgia"/>
          <w:b/>
          <w:i/>
          <w:sz w:val="19"/>
          <w:szCs w:val="19"/>
        </w:rPr>
        <w:t xml:space="preserve">prowadzonym w </w:t>
      </w:r>
      <w:r w:rsidRPr="00B1709A">
        <w:rPr>
          <w:rFonts w:ascii="Georgia" w:hAnsi="Georgia" w:cs="Georgia"/>
          <w:b/>
          <w:bCs/>
          <w:i/>
          <w:iCs/>
          <w:sz w:val="19"/>
          <w:szCs w:val="19"/>
        </w:rPr>
        <w:t>trybie przetargu nieograniczonego</w:t>
      </w:r>
      <w:r w:rsidRPr="00B1709A">
        <w:rPr>
          <w:rFonts w:ascii="Georgia" w:hAnsi="Georgia" w:cs="Georgia"/>
          <w:b/>
          <w:i/>
          <w:sz w:val="19"/>
          <w:szCs w:val="19"/>
        </w:rPr>
        <w:t>;</w:t>
      </w:r>
    </w:p>
    <w:p w14:paraId="5826622B" w14:textId="77777777" w:rsidR="007E65A1" w:rsidRPr="00B1709A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color w:val="00B0F0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Odbiorcami Pani/Pana danych osobowych będą osoby lub podmioty, którym udostępniona zostanie dokumentacja postępowania w oparciu o art. 8 oraz art. 96 ust. 3 ustawy z dnia 29 stycznia 2004 r. – Prawo zamówień publicznych (</w:t>
      </w:r>
      <w:r w:rsidR="00B1709A" w:rsidRPr="00B1709A">
        <w:rPr>
          <w:rFonts w:ascii="Georgia" w:hAnsi="Georgia"/>
          <w:sz w:val="19"/>
          <w:szCs w:val="19"/>
        </w:rPr>
        <w:t>Dz. U. z 2019 r., poz. 1843 ze zm.</w:t>
      </w:r>
      <w:r w:rsidRPr="00B1709A">
        <w:rPr>
          <w:rFonts w:ascii="Georgia" w:hAnsi="Georgia" w:cs="Georgia"/>
          <w:sz w:val="19"/>
          <w:szCs w:val="19"/>
        </w:rPr>
        <w:t xml:space="preserve">), dalej „ustawa </w:t>
      </w:r>
      <w:proofErr w:type="spellStart"/>
      <w:r w:rsidRPr="00B1709A">
        <w:rPr>
          <w:rFonts w:ascii="Georgia" w:hAnsi="Georgia" w:cs="Georgia"/>
          <w:sz w:val="19"/>
          <w:szCs w:val="19"/>
        </w:rPr>
        <w:t>Pzp</w:t>
      </w:r>
      <w:proofErr w:type="spellEnd"/>
      <w:r w:rsidRPr="00B1709A">
        <w:rPr>
          <w:rFonts w:ascii="Georgia" w:hAnsi="Georgia" w:cs="Georgia"/>
          <w:sz w:val="19"/>
          <w:szCs w:val="19"/>
        </w:rPr>
        <w:t>”;</w:t>
      </w:r>
    </w:p>
    <w:p w14:paraId="5390F891" w14:textId="77777777" w:rsidR="007E65A1" w:rsidRPr="00B1709A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color w:val="00B0F0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 xml:space="preserve">Pani/Pana dane osobowe będą przechowywane, zgodnie z art. 97 ust. 1 ustawy </w:t>
      </w:r>
      <w:proofErr w:type="spellStart"/>
      <w:r w:rsidRPr="00B1709A">
        <w:rPr>
          <w:rFonts w:ascii="Georgia" w:hAnsi="Georgia" w:cs="Georgia"/>
          <w:sz w:val="19"/>
          <w:szCs w:val="19"/>
        </w:rPr>
        <w:t>Pzp</w:t>
      </w:r>
      <w:proofErr w:type="spellEnd"/>
      <w:r w:rsidRPr="00B1709A">
        <w:rPr>
          <w:rFonts w:ascii="Georgia" w:hAnsi="Georgia" w:cs="Georgia"/>
          <w:sz w:val="19"/>
          <w:szCs w:val="19"/>
        </w:rPr>
        <w:t>, przez okres 4 lat od dnia zakończenia postępowania o udzielenie zamówienia, a jeżeli czas trwania umowy przekracza 4 lata, okres przechowywania obejmuje cały czas trwania umowy;</w:t>
      </w:r>
    </w:p>
    <w:p w14:paraId="7B9CB08F" w14:textId="77777777" w:rsidR="007E65A1" w:rsidRPr="00B1709A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b/>
          <w:bCs/>
          <w:i/>
          <w:iCs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1709A">
        <w:rPr>
          <w:rFonts w:ascii="Georgia" w:hAnsi="Georgia" w:cs="Georgia"/>
          <w:sz w:val="19"/>
          <w:szCs w:val="19"/>
        </w:rPr>
        <w:t>Pzp</w:t>
      </w:r>
      <w:proofErr w:type="spellEnd"/>
      <w:r w:rsidRPr="00B1709A">
        <w:rPr>
          <w:rFonts w:ascii="Georgia" w:hAnsi="Georgia" w:cs="Georgia"/>
          <w:sz w:val="19"/>
          <w:szCs w:val="19"/>
        </w:rPr>
        <w:t xml:space="preserve">, związanym z udziałem </w:t>
      </w:r>
      <w:r w:rsidRPr="00B1709A">
        <w:rPr>
          <w:rFonts w:ascii="Georgia" w:hAnsi="Georgia" w:cs="Georgia"/>
          <w:sz w:val="19"/>
          <w:szCs w:val="19"/>
        </w:rPr>
        <w:br/>
        <w:t xml:space="preserve">w postępowaniu o udzielenie zamówienia publicznego; konsekwencje niepodania określonych danych wynikają z ustawy </w:t>
      </w:r>
      <w:proofErr w:type="spellStart"/>
      <w:r w:rsidRPr="00B1709A">
        <w:rPr>
          <w:rFonts w:ascii="Georgia" w:hAnsi="Georgia" w:cs="Georgia"/>
          <w:sz w:val="19"/>
          <w:szCs w:val="19"/>
        </w:rPr>
        <w:t>Pzp</w:t>
      </w:r>
      <w:proofErr w:type="spellEnd"/>
      <w:r w:rsidRPr="00B1709A">
        <w:rPr>
          <w:rFonts w:ascii="Georgia" w:hAnsi="Georgia" w:cs="Georgia"/>
          <w:sz w:val="19"/>
          <w:szCs w:val="19"/>
        </w:rPr>
        <w:t>;</w:t>
      </w:r>
    </w:p>
    <w:p w14:paraId="452E4EA4" w14:textId="77777777" w:rsidR="007E65A1" w:rsidRPr="00B1709A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W odniesieniu do Pani/Pana danych osobowych decyzje nie będą podejmowane w sposób zautomatyzowany, stosowanie do art. 22 RODO;</w:t>
      </w:r>
    </w:p>
    <w:p w14:paraId="1C8BCA9D" w14:textId="77777777" w:rsidR="007E65A1" w:rsidRPr="00B1709A" w:rsidRDefault="00E447B8" w:rsidP="003A5DCA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Georgia" w:hAnsi="Georgia" w:cs="Georgia"/>
          <w:color w:val="00B0F0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Posiada Pani/Pan:</w:t>
      </w:r>
    </w:p>
    <w:p w14:paraId="39E8A521" w14:textId="77777777" w:rsidR="007E65A1" w:rsidRPr="00B1709A" w:rsidRDefault="00E447B8">
      <w:pPr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Georgia" w:hAnsi="Georgia" w:cs="Georgia"/>
          <w:color w:val="00B0F0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na podstawie art. 15 RODO prawo dostępu do danych osobowych Pani/Pana dotyczących;</w:t>
      </w:r>
    </w:p>
    <w:p w14:paraId="2D13B064" w14:textId="77777777" w:rsidR="007E65A1" w:rsidRPr="00B1709A" w:rsidRDefault="00E447B8">
      <w:pPr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Georgia" w:hAnsi="Georgia" w:cs="Georgia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 xml:space="preserve">na podstawie art. 16 RODO prawo do sprostowania Pani/Pana danych osobowych </w:t>
      </w:r>
      <w:r w:rsidRPr="00B1709A">
        <w:rPr>
          <w:rFonts w:ascii="Georgia" w:hAnsi="Georgia" w:cs="Georgia"/>
          <w:b/>
          <w:bCs/>
          <w:sz w:val="19"/>
          <w:szCs w:val="19"/>
          <w:vertAlign w:val="superscript"/>
        </w:rPr>
        <w:t>**</w:t>
      </w:r>
      <w:r w:rsidRPr="00B1709A">
        <w:rPr>
          <w:rFonts w:ascii="Georgia" w:hAnsi="Georgia" w:cs="Georgia"/>
          <w:sz w:val="19"/>
          <w:szCs w:val="19"/>
        </w:rPr>
        <w:t>;</w:t>
      </w:r>
    </w:p>
    <w:p w14:paraId="6762B827" w14:textId="77777777" w:rsidR="007E65A1" w:rsidRPr="00B1709A" w:rsidRDefault="00E447B8">
      <w:pPr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Georgia" w:hAnsi="Georgia" w:cs="Georgia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 xml:space="preserve">na podstawie art. 18 RODO prawo żądania od administratora ograniczenia przetwarzania danych osobowych z zastrzeżeniem przypadków, o których mowa w art. 18 ust. 2 RODO ***;  </w:t>
      </w:r>
    </w:p>
    <w:p w14:paraId="513FA97A" w14:textId="77777777" w:rsidR="007E65A1" w:rsidRPr="00B1709A" w:rsidRDefault="00E447B8">
      <w:pPr>
        <w:numPr>
          <w:ilvl w:val="0"/>
          <w:numId w:val="1"/>
        </w:numPr>
        <w:spacing w:after="160" w:line="259" w:lineRule="auto"/>
        <w:ind w:left="709" w:hanging="283"/>
        <w:jc w:val="both"/>
        <w:rPr>
          <w:rFonts w:ascii="Georgia" w:hAnsi="Georgia" w:cs="Georgia"/>
          <w:i/>
          <w:iCs/>
          <w:color w:val="00B0F0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prawo do wniesienia skargi do Prezesa Urzędu Ochrony Danych Osobowych, gdy uzna Pani/Pan, że przetwarzanie danych osobowych Pani/Pana dotyczących narusza przepisy RODO;</w:t>
      </w:r>
    </w:p>
    <w:p w14:paraId="12558A16" w14:textId="77777777" w:rsidR="007E65A1" w:rsidRPr="00B1709A" w:rsidRDefault="00E447B8" w:rsidP="003A5DCA">
      <w:pPr>
        <w:numPr>
          <w:ilvl w:val="0"/>
          <w:numId w:val="6"/>
        </w:numPr>
        <w:spacing w:after="160" w:line="259" w:lineRule="auto"/>
        <w:jc w:val="both"/>
        <w:rPr>
          <w:rFonts w:ascii="Georgia" w:hAnsi="Georgia" w:cs="Georgia"/>
          <w:i/>
          <w:iCs/>
          <w:color w:val="00B0F0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Nie przysługuje Pani/Panu:</w:t>
      </w:r>
    </w:p>
    <w:p w14:paraId="769F1C85" w14:textId="77777777" w:rsidR="007E65A1" w:rsidRPr="00B1709A" w:rsidRDefault="00E447B8">
      <w:pPr>
        <w:numPr>
          <w:ilvl w:val="0"/>
          <w:numId w:val="2"/>
        </w:numPr>
        <w:spacing w:after="160" w:line="259" w:lineRule="auto"/>
        <w:ind w:left="709" w:hanging="283"/>
        <w:jc w:val="both"/>
        <w:rPr>
          <w:rFonts w:ascii="Georgia" w:hAnsi="Georgia" w:cs="Georgia"/>
          <w:i/>
          <w:iCs/>
          <w:color w:val="00B0F0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w związku z art. 17 ust. 3 lit. b, d lub e RODO prawo do usunięcia danych osobowych;</w:t>
      </w:r>
    </w:p>
    <w:p w14:paraId="511612CD" w14:textId="77777777" w:rsidR="007E65A1" w:rsidRPr="00B1709A" w:rsidRDefault="00E447B8">
      <w:pPr>
        <w:numPr>
          <w:ilvl w:val="0"/>
          <w:numId w:val="2"/>
        </w:numPr>
        <w:spacing w:after="160" w:line="259" w:lineRule="auto"/>
        <w:ind w:left="709" w:hanging="283"/>
        <w:jc w:val="both"/>
        <w:rPr>
          <w:rFonts w:ascii="Georgia" w:hAnsi="Georgia" w:cs="Georgia"/>
          <w:b/>
          <w:bCs/>
          <w:i/>
          <w:iCs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prawo do przenoszenia danych osobowych, o którym mowa w art. 20 RODO;</w:t>
      </w:r>
    </w:p>
    <w:p w14:paraId="56DC1F4F" w14:textId="77777777" w:rsidR="007E65A1" w:rsidRPr="00B1709A" w:rsidRDefault="00E447B8">
      <w:pPr>
        <w:numPr>
          <w:ilvl w:val="0"/>
          <w:numId w:val="2"/>
        </w:numPr>
        <w:spacing w:after="160" w:line="259" w:lineRule="auto"/>
        <w:ind w:left="709" w:hanging="283"/>
        <w:jc w:val="both"/>
        <w:rPr>
          <w:rFonts w:ascii="Georgia" w:hAnsi="Georgia" w:cs="Georgia"/>
          <w:b/>
          <w:bCs/>
          <w:i/>
          <w:iCs/>
          <w:sz w:val="19"/>
          <w:szCs w:val="19"/>
        </w:rPr>
      </w:pPr>
      <w:r w:rsidRPr="00B1709A">
        <w:rPr>
          <w:rFonts w:ascii="Georgia" w:hAnsi="Georgia" w:cs="Georgia"/>
          <w:b/>
          <w:bCs/>
          <w:sz w:val="19"/>
          <w:szCs w:val="19"/>
        </w:rPr>
        <w:t>na podstawie art. 21 RODO prawo sprzeciwu, wobec przetwarzania danych osobowych, gdyż podstawą prawną przetwarzania Pani/Pana danych osobowych jest art. 6 ust. 1 lit. c RODO</w:t>
      </w:r>
      <w:r w:rsidRPr="00B1709A">
        <w:rPr>
          <w:rFonts w:ascii="Georgia" w:hAnsi="Georgia" w:cs="Georgia"/>
          <w:sz w:val="19"/>
          <w:szCs w:val="19"/>
        </w:rPr>
        <w:t>.</w:t>
      </w:r>
      <w:r w:rsidRPr="00B1709A">
        <w:rPr>
          <w:rFonts w:ascii="Georgia" w:hAnsi="Georgia" w:cs="Georgia"/>
          <w:b/>
          <w:bCs/>
          <w:sz w:val="19"/>
          <w:szCs w:val="19"/>
        </w:rPr>
        <w:t xml:space="preserve"> </w:t>
      </w:r>
    </w:p>
    <w:p w14:paraId="55A9F58F" w14:textId="77777777" w:rsidR="007E65A1" w:rsidRPr="00B1709A" w:rsidRDefault="00E447B8">
      <w:pPr>
        <w:jc w:val="both"/>
        <w:rPr>
          <w:rFonts w:ascii="Georgia" w:hAnsi="Georgia" w:cs="Georgia"/>
          <w:sz w:val="19"/>
          <w:szCs w:val="19"/>
        </w:rPr>
      </w:pPr>
      <w:r w:rsidRPr="00B1709A">
        <w:rPr>
          <w:rFonts w:ascii="Georgia" w:hAnsi="Georgia" w:cs="Georgia"/>
          <w:sz w:val="19"/>
          <w:szCs w:val="19"/>
        </w:rPr>
        <w:t>____________________</w:t>
      </w:r>
    </w:p>
    <w:p w14:paraId="743E634F" w14:textId="77777777" w:rsidR="007E65A1" w:rsidRDefault="00E447B8">
      <w:pPr>
        <w:ind w:left="426"/>
        <w:jc w:val="both"/>
        <w:rPr>
          <w:rFonts w:ascii="Georgia" w:hAnsi="Georgia" w:cs="Georgia"/>
          <w:i/>
          <w:iCs/>
          <w:sz w:val="16"/>
          <w:szCs w:val="16"/>
        </w:rPr>
      </w:pPr>
      <w:r>
        <w:rPr>
          <w:rFonts w:ascii="Georgia" w:hAnsi="Georgia" w:cs="Georgia"/>
          <w:b/>
          <w:bCs/>
          <w:i/>
          <w:iCs/>
          <w:sz w:val="16"/>
          <w:szCs w:val="16"/>
          <w:vertAlign w:val="superscript"/>
        </w:rPr>
        <w:t>*</w:t>
      </w:r>
      <w:r>
        <w:rPr>
          <w:rFonts w:ascii="Georgia" w:hAnsi="Georgia" w:cs="Georgia"/>
          <w:b/>
          <w:bCs/>
          <w:i/>
          <w:iCs/>
          <w:sz w:val="16"/>
          <w:szCs w:val="16"/>
        </w:rPr>
        <w:t xml:space="preserve"> Wyjaśnienie:</w:t>
      </w:r>
      <w:r>
        <w:rPr>
          <w:rFonts w:ascii="Georgia" w:hAnsi="Georgia" w:cs="Georgia"/>
          <w:i/>
          <w:iCs/>
          <w:sz w:val="16"/>
          <w:szCs w:val="16"/>
        </w:rPr>
        <w:t xml:space="preserve"> informacja w tym zakresie jest wymagana, jeżeli w odniesieniu do danego administratora lub podmiotu przetwarzającego istnieje obowiązek wyznaczenia inspektora ochrony danych osobowych.</w:t>
      </w:r>
    </w:p>
    <w:p w14:paraId="1874D147" w14:textId="77777777" w:rsidR="007E65A1" w:rsidRDefault="00E447B8">
      <w:pPr>
        <w:ind w:left="426"/>
        <w:jc w:val="both"/>
        <w:rPr>
          <w:rFonts w:ascii="Georgia" w:hAnsi="Georgia" w:cs="Georgia"/>
          <w:i/>
          <w:iCs/>
          <w:sz w:val="16"/>
          <w:szCs w:val="16"/>
        </w:rPr>
      </w:pPr>
      <w:r>
        <w:rPr>
          <w:rFonts w:ascii="Georgia" w:hAnsi="Georgia" w:cs="Georgia"/>
          <w:b/>
          <w:bCs/>
          <w:i/>
          <w:iCs/>
          <w:sz w:val="16"/>
          <w:szCs w:val="16"/>
          <w:vertAlign w:val="superscript"/>
        </w:rPr>
        <w:t xml:space="preserve">** </w:t>
      </w:r>
      <w:r>
        <w:rPr>
          <w:rFonts w:ascii="Georgia" w:hAnsi="Georgia" w:cs="Georgia"/>
          <w:b/>
          <w:bCs/>
          <w:i/>
          <w:iCs/>
          <w:sz w:val="16"/>
          <w:szCs w:val="16"/>
        </w:rPr>
        <w:t>Wyjaśnienie:</w:t>
      </w:r>
      <w:r>
        <w:rPr>
          <w:rFonts w:ascii="Georgia" w:hAnsi="Georgia" w:cs="Georgia"/>
          <w:i/>
          <w:iCs/>
          <w:sz w:val="16"/>
          <w:szCs w:val="16"/>
        </w:rPr>
        <w:t xml:space="preserve"> skorzystanie z prawa do sprostowania nie może skutkować zmianą wyniku postępowania o udzielenie zamówienia publicznego ani zmianą postanowień umowy w zakresie niezgodnym z ustawą </w:t>
      </w:r>
      <w:proofErr w:type="spellStart"/>
      <w:r>
        <w:rPr>
          <w:rFonts w:ascii="Georgia" w:hAnsi="Georgia" w:cs="Georgia"/>
          <w:i/>
          <w:iCs/>
          <w:sz w:val="16"/>
          <w:szCs w:val="16"/>
        </w:rPr>
        <w:t>Pzp</w:t>
      </w:r>
      <w:proofErr w:type="spellEnd"/>
      <w:r>
        <w:rPr>
          <w:rFonts w:ascii="Georgia" w:hAnsi="Georgia" w:cs="Georgia"/>
          <w:i/>
          <w:iCs/>
          <w:sz w:val="16"/>
          <w:szCs w:val="16"/>
        </w:rPr>
        <w:t xml:space="preserve"> oraz nie może naruszać integralności protokołu oraz jego załączników.</w:t>
      </w:r>
    </w:p>
    <w:p w14:paraId="548D42C5" w14:textId="77777777" w:rsidR="006D3DBB" w:rsidRPr="006D3DBB" w:rsidRDefault="00E447B8" w:rsidP="00B1709A">
      <w:pPr>
        <w:ind w:left="426"/>
        <w:jc w:val="both"/>
      </w:pPr>
      <w:r>
        <w:rPr>
          <w:rFonts w:ascii="Georgia" w:hAnsi="Georgia" w:cs="Georgia"/>
          <w:b/>
          <w:bCs/>
          <w:i/>
          <w:iCs/>
          <w:sz w:val="16"/>
          <w:szCs w:val="16"/>
          <w:vertAlign w:val="superscript"/>
        </w:rPr>
        <w:t xml:space="preserve">*** </w:t>
      </w:r>
      <w:r>
        <w:rPr>
          <w:rFonts w:ascii="Georgia" w:hAnsi="Georgia" w:cs="Georgia"/>
          <w:b/>
          <w:bCs/>
          <w:i/>
          <w:iCs/>
          <w:sz w:val="16"/>
          <w:szCs w:val="16"/>
        </w:rPr>
        <w:t>Wyjaśnienie:</w:t>
      </w:r>
      <w:r>
        <w:rPr>
          <w:rFonts w:ascii="Georgia" w:hAnsi="Georgia" w:cs="Georgia"/>
          <w:i/>
          <w:iCs/>
          <w:sz w:val="16"/>
          <w:szCs w:val="16"/>
        </w:rPr>
        <w:t xml:space="preserve"> prawo do ograniczenia przetwarzania nie ma zastosowania w odniesieniu do przechowywania, w celu zapewnienia korzystania ze środków ochrony prawnej lub w celu ochrony praw innej osoby fizycznej lub prawnej, lub z uwagi na ważne względy interesu publicznego Unii Europejskiej lub państwa członkowskiego.</w:t>
      </w:r>
      <w:r w:rsidR="006D3DBB">
        <w:tab/>
      </w:r>
      <w:r w:rsidR="006D3DBB">
        <w:tab/>
      </w:r>
    </w:p>
    <w:sectPr w:rsidR="006D3DBB" w:rsidRPr="006D3DBB" w:rsidSect="00B1709A">
      <w:headerReference w:type="default" r:id="rId7"/>
      <w:pgSz w:w="11906" w:h="16838"/>
      <w:pgMar w:top="426" w:right="1417" w:bottom="142" w:left="1417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4490F" w14:textId="77777777" w:rsidR="00551B4E" w:rsidRDefault="00551B4E">
      <w:r>
        <w:separator/>
      </w:r>
    </w:p>
  </w:endnote>
  <w:endnote w:type="continuationSeparator" w:id="0">
    <w:p w14:paraId="65E21ED9" w14:textId="77777777" w:rsidR="00551B4E" w:rsidRDefault="0055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45C01" w14:textId="77777777" w:rsidR="00551B4E" w:rsidRDefault="00551B4E">
      <w:r>
        <w:separator/>
      </w:r>
    </w:p>
  </w:footnote>
  <w:footnote w:type="continuationSeparator" w:id="0">
    <w:p w14:paraId="44D84C9C" w14:textId="77777777" w:rsidR="00551B4E" w:rsidRDefault="00551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2E5B9" w14:textId="3C93E5F7" w:rsidR="00B1709A" w:rsidRDefault="00B1709A" w:rsidP="00F83845">
    <w:pPr>
      <w:widowControl w:val="0"/>
      <w:jc w:val="right"/>
      <w:rPr>
        <w:rFonts w:ascii="Georgia" w:hAnsi="Georgia" w:cs="Georgia"/>
        <w:i/>
        <w:iCs/>
        <w:sz w:val="20"/>
        <w:szCs w:val="20"/>
      </w:rPr>
    </w:pPr>
    <w:r>
      <w:rPr>
        <w:rFonts w:ascii="Georgia" w:hAnsi="Georgia" w:cs="Georgia"/>
        <w:i/>
        <w:iCs/>
        <w:sz w:val="20"/>
        <w:szCs w:val="20"/>
      </w:rPr>
      <w:t xml:space="preserve">Załącznik nr </w:t>
    </w:r>
    <w:r w:rsidR="00292926">
      <w:rPr>
        <w:rFonts w:ascii="Georgia" w:hAnsi="Georgia" w:cs="Georgia"/>
        <w:i/>
        <w:iCs/>
        <w:sz w:val="20"/>
        <w:szCs w:val="20"/>
      </w:rPr>
      <w:t>8</w:t>
    </w:r>
    <w:r>
      <w:rPr>
        <w:rFonts w:ascii="Georgia" w:hAnsi="Georgia" w:cs="Georgia"/>
        <w:i/>
        <w:iCs/>
        <w:sz w:val="20"/>
        <w:szCs w:val="20"/>
      </w:rPr>
      <w:t xml:space="preserve"> do SIWZ</w:t>
    </w:r>
  </w:p>
  <w:p w14:paraId="3113A361" w14:textId="77777777" w:rsidR="007E65A1" w:rsidRDefault="007E65A1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C4BCF"/>
    <w:multiLevelType w:val="multilevel"/>
    <w:tmpl w:val="0A44389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87CAD"/>
    <w:multiLevelType w:val="multilevel"/>
    <w:tmpl w:val="734C865C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C64FB7"/>
    <w:multiLevelType w:val="multilevel"/>
    <w:tmpl w:val="4E58DF4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iCs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DB7"/>
    <w:multiLevelType w:val="multilevel"/>
    <w:tmpl w:val="ABC08F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C260CAE"/>
    <w:multiLevelType w:val="multilevel"/>
    <w:tmpl w:val="4E58DF4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iCs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86127"/>
    <w:multiLevelType w:val="hybridMultilevel"/>
    <w:tmpl w:val="E802311C"/>
    <w:lvl w:ilvl="0" w:tplc="0415000F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5A1"/>
    <w:rsid w:val="000124A2"/>
    <w:rsid w:val="00081E48"/>
    <w:rsid w:val="000942AA"/>
    <w:rsid w:val="001C684C"/>
    <w:rsid w:val="002071E5"/>
    <w:rsid w:val="00292926"/>
    <w:rsid w:val="002D3A29"/>
    <w:rsid w:val="003022D8"/>
    <w:rsid w:val="003A5DCA"/>
    <w:rsid w:val="00541D6E"/>
    <w:rsid w:val="00551B4E"/>
    <w:rsid w:val="005C0939"/>
    <w:rsid w:val="005F02DC"/>
    <w:rsid w:val="006458A6"/>
    <w:rsid w:val="006A075B"/>
    <w:rsid w:val="006D3DBB"/>
    <w:rsid w:val="007E65A1"/>
    <w:rsid w:val="008B00EF"/>
    <w:rsid w:val="00A50C33"/>
    <w:rsid w:val="00AD76E4"/>
    <w:rsid w:val="00B1709A"/>
    <w:rsid w:val="00B97066"/>
    <w:rsid w:val="00BC4020"/>
    <w:rsid w:val="00C50BC5"/>
    <w:rsid w:val="00CB36DA"/>
    <w:rsid w:val="00DD7FD6"/>
    <w:rsid w:val="00E447B8"/>
    <w:rsid w:val="00E77FE7"/>
    <w:rsid w:val="00F22D98"/>
    <w:rsid w:val="00F83845"/>
    <w:rsid w:val="00FD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8EBB1"/>
  <w15:docId w15:val="{E9C41990-566A-4514-9868-E70C770C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Calibri" w:hAnsi="Georgia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C5A"/>
    <w:pPr>
      <w:ind w:left="317" w:hanging="340"/>
      <w:jc w:val="center"/>
    </w:pPr>
    <w:rPr>
      <w:rFonts w:ascii="Calibri" w:hAnsi="Calibri" w:cs="Calibri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4549DF"/>
    <w:rPr>
      <w:rFonts w:ascii="Calibri" w:hAnsi="Calibri" w:cs="Calibr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4549DF"/>
    <w:rPr>
      <w:rFonts w:ascii="Calibri" w:hAnsi="Calibri" w:cs="Calibri"/>
      <w:lang w:eastAsia="en-US"/>
    </w:rPr>
  </w:style>
  <w:style w:type="character" w:customStyle="1" w:styleId="ListLabel1">
    <w:name w:val="ListLabel 1"/>
    <w:qFormat/>
    <w:rPr>
      <w:rFonts w:ascii="Georgia" w:hAnsi="Georgia"/>
      <w:color w:val="auto"/>
      <w:sz w:val="20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ascii="Georgia" w:hAnsi="Georgia" w:cs="Times New Roman"/>
      <w:b/>
      <w:color w:val="auto"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ascii="Georgia" w:hAnsi="Georgia"/>
      <w:b/>
      <w:bCs/>
      <w:i w:val="0"/>
      <w:iCs w:val="0"/>
      <w:color w:val="auto"/>
      <w:sz w:val="20"/>
    </w:rPr>
  </w:style>
  <w:style w:type="character" w:customStyle="1" w:styleId="ListLabel19">
    <w:name w:val="ListLabel 19"/>
    <w:qFormat/>
    <w:rPr>
      <w:rFonts w:ascii="Georgia" w:hAnsi="Georgia" w:cs="Times New Roman"/>
      <w:color w:val="auto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Georgia" w:hAnsi="Georgia" w:cs="Times New Roman"/>
      <w:b/>
      <w:color w:val="auto"/>
      <w:sz w:val="2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Georgia" w:hAnsi="Georgia"/>
      <w:b/>
      <w:bCs/>
      <w:i w:val="0"/>
      <w:iCs w:val="0"/>
      <w:color w:val="auto"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8E50A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8E50A2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paragraph" w:styleId="Akapitzlist">
    <w:name w:val="List Paragraph"/>
    <w:basedOn w:val="Normalny"/>
    <w:uiPriority w:val="34"/>
    <w:qFormat/>
    <w:rsid w:val="00B17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</dc:creator>
  <dc:description/>
  <cp:lastModifiedBy>Marzena Szydłowska</cp:lastModifiedBy>
  <cp:revision>28</cp:revision>
  <cp:lastPrinted>2021-01-05T09:18:00Z</cp:lastPrinted>
  <dcterms:created xsi:type="dcterms:W3CDTF">2018-08-20T05:36:00Z</dcterms:created>
  <dcterms:modified xsi:type="dcterms:W3CDTF">2021-01-05T09:18:00Z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